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82" w:rsidRPr="00A15941" w:rsidRDefault="006529B1" w:rsidP="000C5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9B1">
        <w:rPr>
          <w:rFonts w:ascii="Times New Roman" w:hAnsi="Times New Roman" w:cs="Times New Roman"/>
          <w:b/>
          <w:sz w:val="24"/>
          <w:szCs w:val="24"/>
        </w:rPr>
        <w:t>Рекомендации воспитателей  (25.05.2020г - 29.05.2020г.)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296"/>
        <w:gridCol w:w="2912"/>
        <w:gridCol w:w="7639"/>
        <w:gridCol w:w="3370"/>
      </w:tblGrid>
      <w:tr w:rsidR="006529B1" w:rsidRPr="000C5E0E" w:rsidTr="006529B1">
        <w:trPr>
          <w:trHeight w:val="809"/>
        </w:trPr>
        <w:tc>
          <w:tcPr>
            <w:tcW w:w="1296" w:type="dxa"/>
          </w:tcPr>
          <w:p w:rsidR="006529B1" w:rsidRPr="003949DF" w:rsidRDefault="006529B1" w:rsidP="00E61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12" w:type="dxa"/>
          </w:tcPr>
          <w:p w:rsidR="006529B1" w:rsidRPr="003949DF" w:rsidRDefault="006529B1" w:rsidP="00E61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Виды занятия</w:t>
            </w:r>
          </w:p>
        </w:tc>
        <w:tc>
          <w:tcPr>
            <w:tcW w:w="7639" w:type="dxa"/>
          </w:tcPr>
          <w:p w:rsidR="006529B1" w:rsidRPr="003949DF" w:rsidRDefault="006529B1" w:rsidP="00E61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рекомендации</w:t>
            </w:r>
          </w:p>
        </w:tc>
        <w:tc>
          <w:tcPr>
            <w:tcW w:w="3370" w:type="dxa"/>
          </w:tcPr>
          <w:p w:rsidR="006529B1" w:rsidRPr="003949DF" w:rsidRDefault="006529B1" w:rsidP="00E61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вид</w:t>
            </w:r>
            <w:proofErr w:type="gramStart"/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ео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/ау</w:t>
            </w:r>
            <w:proofErr w:type="gramEnd"/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дио материал</w:t>
            </w:r>
          </w:p>
        </w:tc>
      </w:tr>
      <w:bookmarkEnd w:id="0"/>
      <w:tr w:rsidR="003D0AD4" w:rsidRPr="000C5E0E" w:rsidTr="006529B1">
        <w:trPr>
          <w:trHeight w:val="809"/>
        </w:trPr>
        <w:tc>
          <w:tcPr>
            <w:tcW w:w="1296" w:type="dxa"/>
          </w:tcPr>
          <w:p w:rsidR="00E760DC" w:rsidRPr="00E760DC" w:rsidRDefault="00170DBB" w:rsidP="000C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760DC" w:rsidRPr="00E760DC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912" w:type="dxa"/>
          </w:tcPr>
          <w:p w:rsidR="00E760DC" w:rsidRPr="000C5E0E" w:rsidRDefault="00E760DC" w:rsidP="000C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0DC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(рисование)</w:t>
            </w:r>
          </w:p>
        </w:tc>
        <w:tc>
          <w:tcPr>
            <w:tcW w:w="7639" w:type="dxa"/>
          </w:tcPr>
          <w:p w:rsidR="00E760DC" w:rsidRDefault="00E760DC" w:rsidP="00E7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DC">
              <w:rPr>
                <w:rFonts w:ascii="Times New Roman" w:hAnsi="Times New Roman" w:cs="Times New Roman"/>
                <w:sz w:val="24"/>
                <w:szCs w:val="24"/>
              </w:rPr>
              <w:t>Уважаемые родители! Сегодня я предлагаю вам вместе с детьми заняться изобразительной деятельностью. В частности, рисованием на тему «</w:t>
            </w:r>
            <w:r w:rsidR="00BC4B0B">
              <w:rPr>
                <w:rFonts w:ascii="Times New Roman" w:hAnsi="Times New Roman" w:cs="Times New Roman"/>
                <w:sz w:val="24"/>
                <w:szCs w:val="24"/>
              </w:rPr>
              <w:t>Мир детства</w:t>
            </w:r>
            <w:r w:rsidRPr="00E760DC">
              <w:rPr>
                <w:rFonts w:ascii="Times New Roman" w:hAnsi="Times New Roman" w:cs="Times New Roman"/>
                <w:sz w:val="24"/>
                <w:szCs w:val="24"/>
              </w:rPr>
              <w:t xml:space="preserve">» (так как тематическая неделя у нас в саду проходила бы под названием «Международный день </w:t>
            </w:r>
            <w:r w:rsidR="00BC4B0B">
              <w:rPr>
                <w:rFonts w:ascii="Times New Roman" w:hAnsi="Times New Roman" w:cs="Times New Roman"/>
                <w:sz w:val="24"/>
                <w:szCs w:val="24"/>
              </w:rPr>
              <w:t>защиты детей</w:t>
            </w:r>
            <w:r w:rsidRPr="00E760DC">
              <w:rPr>
                <w:rFonts w:ascii="Times New Roman" w:hAnsi="Times New Roman" w:cs="Times New Roman"/>
                <w:sz w:val="24"/>
                <w:szCs w:val="24"/>
              </w:rPr>
              <w:t>»). Покажите детям различные цветы, открытки и и</w:t>
            </w:r>
            <w:r w:rsidR="00BC4B0B">
              <w:rPr>
                <w:rFonts w:ascii="Times New Roman" w:hAnsi="Times New Roman" w:cs="Times New Roman"/>
                <w:sz w:val="24"/>
                <w:szCs w:val="24"/>
              </w:rPr>
              <w:t>ллюстрации с изображением детей разных народов</w:t>
            </w:r>
            <w:r w:rsidRPr="00E760DC">
              <w:rPr>
                <w:rFonts w:ascii="Times New Roman" w:hAnsi="Times New Roman" w:cs="Times New Roman"/>
                <w:sz w:val="24"/>
                <w:szCs w:val="24"/>
              </w:rPr>
              <w:t>, обратите внимание на то, чт</w:t>
            </w:r>
            <w:r w:rsidR="00BC4B0B">
              <w:rPr>
                <w:rFonts w:ascii="Times New Roman" w:hAnsi="Times New Roman" w:cs="Times New Roman"/>
                <w:sz w:val="24"/>
                <w:szCs w:val="24"/>
              </w:rPr>
              <w:t>о все дети улыбчивы, веселы и счастливы</w:t>
            </w:r>
            <w:r w:rsidRPr="00E760DC">
              <w:rPr>
                <w:rFonts w:ascii="Times New Roman" w:hAnsi="Times New Roman" w:cs="Times New Roman"/>
                <w:sz w:val="24"/>
                <w:szCs w:val="24"/>
              </w:rPr>
              <w:t>. Используйте различный материал: каранд</w:t>
            </w:r>
            <w:r w:rsidR="00BC4B0B">
              <w:rPr>
                <w:rFonts w:ascii="Times New Roman" w:hAnsi="Times New Roman" w:cs="Times New Roman"/>
                <w:sz w:val="24"/>
                <w:szCs w:val="24"/>
              </w:rPr>
              <w:t>аши, фломастеры, восковые мелки, мелки для рисования на асфальте. Расскажите</w:t>
            </w:r>
            <w:r w:rsidR="00FC5778" w:rsidRPr="00FC5778">
              <w:rPr>
                <w:rFonts w:ascii="Times New Roman" w:hAnsi="Times New Roman" w:cs="Times New Roman"/>
                <w:sz w:val="24"/>
                <w:szCs w:val="24"/>
              </w:rPr>
              <w:t xml:space="preserve"> детям о происхожде</w:t>
            </w:r>
            <w:r w:rsidR="00BC4B0B">
              <w:rPr>
                <w:rFonts w:ascii="Times New Roman" w:hAnsi="Times New Roman" w:cs="Times New Roman"/>
                <w:sz w:val="24"/>
                <w:szCs w:val="24"/>
              </w:rPr>
              <w:t>нии Дня защиты детей, познаком</w:t>
            </w:r>
            <w:r w:rsidR="00FC5778" w:rsidRPr="00FC57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C4B0B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FC5778" w:rsidRPr="00FC5778">
              <w:rPr>
                <w:rFonts w:ascii="Times New Roman" w:hAnsi="Times New Roman" w:cs="Times New Roman"/>
                <w:sz w:val="24"/>
                <w:szCs w:val="24"/>
              </w:rPr>
              <w:t xml:space="preserve"> с правами д</w:t>
            </w:r>
            <w:r w:rsidR="00BC4B0B">
              <w:rPr>
                <w:rFonts w:ascii="Times New Roman" w:hAnsi="Times New Roman" w:cs="Times New Roman"/>
                <w:sz w:val="24"/>
                <w:szCs w:val="24"/>
              </w:rPr>
              <w:t>етей в доступной форме, покажите</w:t>
            </w:r>
            <w:r w:rsidR="00FC5778" w:rsidRPr="00FC5778">
              <w:rPr>
                <w:rFonts w:ascii="Times New Roman" w:hAnsi="Times New Roman" w:cs="Times New Roman"/>
                <w:sz w:val="24"/>
                <w:szCs w:val="24"/>
              </w:rPr>
              <w:t xml:space="preserve"> красоту и неповторимость летней природы.</w:t>
            </w:r>
          </w:p>
          <w:p w:rsidR="00FC5778" w:rsidRDefault="00FC5778" w:rsidP="00E7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Спросите ребенка: А ты любишь рисовать? </w:t>
            </w:r>
            <w:r w:rsidR="00BC4B0B">
              <w:rPr>
                <w:rFonts w:ascii="Times New Roman" w:hAnsi="Times New Roman" w:cs="Times New Roman"/>
                <w:sz w:val="24"/>
                <w:szCs w:val="24"/>
              </w:rPr>
              <w:t>Предложите выбрать любые карандаши (по возможности мелки), дайте чистый альбомный лист и прочтите совместно стихотворение.</w:t>
            </w:r>
          </w:p>
          <w:p w:rsidR="00FC5778" w:rsidRPr="00FC5778" w:rsidRDefault="00FC5778" w:rsidP="00F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78">
              <w:rPr>
                <w:rFonts w:ascii="Times New Roman" w:hAnsi="Times New Roman" w:cs="Times New Roman"/>
                <w:sz w:val="24"/>
                <w:szCs w:val="24"/>
              </w:rPr>
              <w:t xml:space="preserve">Мы рисуем на асфальте разноцветными мелками: </w:t>
            </w:r>
          </w:p>
          <w:p w:rsidR="00FC5778" w:rsidRPr="00FC5778" w:rsidRDefault="00FC5778" w:rsidP="00F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78">
              <w:rPr>
                <w:rFonts w:ascii="Times New Roman" w:hAnsi="Times New Roman" w:cs="Times New Roman"/>
                <w:sz w:val="24"/>
                <w:szCs w:val="24"/>
              </w:rPr>
              <w:t xml:space="preserve">Кто – Мальвину в длинном платье с кружевными рукавами. </w:t>
            </w:r>
          </w:p>
          <w:p w:rsidR="00FC5778" w:rsidRPr="00FC5778" w:rsidRDefault="00FC5778" w:rsidP="00F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78">
              <w:rPr>
                <w:rFonts w:ascii="Times New Roman" w:hAnsi="Times New Roman" w:cs="Times New Roman"/>
                <w:sz w:val="24"/>
                <w:szCs w:val="24"/>
              </w:rPr>
              <w:t xml:space="preserve">Кто – то – короля на троне в алой мантии, в короне. </w:t>
            </w:r>
          </w:p>
          <w:p w:rsidR="00FC5778" w:rsidRPr="00FC5778" w:rsidRDefault="00FC5778" w:rsidP="00F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78">
              <w:rPr>
                <w:rFonts w:ascii="Times New Roman" w:hAnsi="Times New Roman" w:cs="Times New Roman"/>
                <w:sz w:val="24"/>
                <w:szCs w:val="24"/>
              </w:rPr>
              <w:t xml:space="preserve">Кто рисует пароход, кто рисует вертолёт. </w:t>
            </w:r>
          </w:p>
          <w:p w:rsidR="00FC5778" w:rsidRPr="00FC5778" w:rsidRDefault="00FC5778" w:rsidP="00F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78">
              <w:rPr>
                <w:rFonts w:ascii="Times New Roman" w:hAnsi="Times New Roman" w:cs="Times New Roman"/>
                <w:sz w:val="24"/>
                <w:szCs w:val="24"/>
              </w:rPr>
              <w:t xml:space="preserve">Чей рисунок выйдет лучше? Был асфальт унылым, скучным. </w:t>
            </w:r>
          </w:p>
          <w:p w:rsidR="00FC5778" w:rsidRDefault="00FC5778" w:rsidP="00F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78">
              <w:rPr>
                <w:rFonts w:ascii="Times New Roman" w:hAnsi="Times New Roman" w:cs="Times New Roman"/>
                <w:sz w:val="24"/>
                <w:szCs w:val="24"/>
              </w:rPr>
              <w:t>Станет праздничным,</w:t>
            </w:r>
            <w:r w:rsidR="00BC4B0B">
              <w:rPr>
                <w:rFonts w:ascii="Times New Roman" w:hAnsi="Times New Roman" w:cs="Times New Roman"/>
                <w:sz w:val="24"/>
                <w:szCs w:val="24"/>
              </w:rPr>
              <w:t xml:space="preserve"> веселым тихий дворик в детсаду, (доме).</w:t>
            </w:r>
          </w:p>
          <w:p w:rsidR="00BC4B0B" w:rsidRPr="00E760DC" w:rsidRDefault="00BC4B0B" w:rsidP="00F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Вывод: организуйте совместную прогулку с детьми.</w:t>
            </w:r>
          </w:p>
        </w:tc>
        <w:tc>
          <w:tcPr>
            <w:tcW w:w="3370" w:type="dxa"/>
          </w:tcPr>
          <w:p w:rsidR="00401498" w:rsidRDefault="00E760DC" w:rsidP="00E7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0DC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r w:rsidR="004014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60DC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 w:rsidR="000A2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36A" w:rsidRPr="00E760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4B0B">
              <w:rPr>
                <w:rFonts w:ascii="Times New Roman" w:hAnsi="Times New Roman" w:cs="Times New Roman"/>
                <w:sz w:val="24"/>
                <w:szCs w:val="24"/>
              </w:rPr>
              <w:t>Мир детства</w:t>
            </w:r>
            <w:r w:rsidR="000A236A" w:rsidRPr="00E760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60DC" w:rsidRDefault="006529B1" w:rsidP="00E7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A38D4" w:rsidRPr="00A01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https://ok.ru/video/79095925282</w:t>
              </w:r>
            </w:hyperlink>
          </w:p>
          <w:p w:rsidR="001A38D4" w:rsidRDefault="001A38D4" w:rsidP="00E7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98" w:rsidRDefault="00401498" w:rsidP="00E7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98" w:rsidRDefault="00401498" w:rsidP="00E7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98" w:rsidRDefault="00401498" w:rsidP="00E7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98" w:rsidRPr="00E760DC" w:rsidRDefault="00401498" w:rsidP="00E7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AD4" w:rsidRPr="000C5E0E" w:rsidTr="006529B1">
        <w:tc>
          <w:tcPr>
            <w:tcW w:w="1296" w:type="dxa"/>
          </w:tcPr>
          <w:p w:rsidR="00072A0E" w:rsidRPr="000C5E0E" w:rsidRDefault="00170DBB" w:rsidP="000C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72A0E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912" w:type="dxa"/>
          </w:tcPr>
          <w:p w:rsidR="00220D08" w:rsidRDefault="00220D08" w:rsidP="0022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0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- исследовательская деятельность </w:t>
            </w:r>
          </w:p>
          <w:p w:rsidR="00072A0E" w:rsidRPr="000C5E0E" w:rsidRDefault="00220D08" w:rsidP="0022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08">
              <w:rPr>
                <w:rFonts w:ascii="Times New Roman" w:hAnsi="Times New Roman" w:cs="Times New Roman"/>
                <w:sz w:val="24"/>
                <w:szCs w:val="24"/>
              </w:rPr>
              <w:t>(ФЭМП)</w:t>
            </w:r>
          </w:p>
        </w:tc>
        <w:tc>
          <w:tcPr>
            <w:tcW w:w="7639" w:type="dxa"/>
          </w:tcPr>
          <w:p w:rsidR="00217656" w:rsidRDefault="00217656" w:rsidP="0021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E">
              <w:rPr>
                <w:rFonts w:ascii="Times New Roman" w:hAnsi="Times New Roman" w:cs="Times New Roman"/>
                <w:sz w:val="24"/>
                <w:szCs w:val="24"/>
              </w:rPr>
              <w:t>Уважа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емые родители, пройдя по ссылке вашему вниманию представится презентация по формированию элементарных математических представлений детей средней группы. Вам нужно будет помочь рассмотреть </w:t>
            </w:r>
            <w:r w:rsidR="001A38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A38D4" w:rsidRPr="00217656">
              <w:rPr>
                <w:rFonts w:ascii="Times New Roman" w:hAnsi="Times New Roman" w:cs="Times New Roman"/>
                <w:sz w:val="24"/>
                <w:szCs w:val="24"/>
              </w:rPr>
              <w:t>етвертый слайд,</w:t>
            </w:r>
            <w:r w:rsidRPr="00217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который </w:t>
            </w:r>
            <w:r w:rsidRPr="00217656">
              <w:rPr>
                <w:rFonts w:ascii="Times New Roman" w:hAnsi="Times New Roman" w:cs="Times New Roman"/>
                <w:sz w:val="24"/>
                <w:szCs w:val="24"/>
              </w:rPr>
              <w:t>представляет изображение цифр. Предлагаем раскрасить цифру 1 красным карандашом, 2 – зеленым, 3 – синим, 4 – желтым, 5 – оранжевым.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Справились с заданиями, то продолжаем. </w:t>
            </w:r>
            <w:r w:rsidRPr="00217656">
              <w:rPr>
                <w:rFonts w:ascii="Times New Roman" w:hAnsi="Times New Roman" w:cs="Times New Roman"/>
                <w:sz w:val="24"/>
                <w:szCs w:val="24"/>
              </w:rPr>
              <w:t>Пятый слайд представлен в виде чайной посуды. Предлагаем соединит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17656">
              <w:rPr>
                <w:rFonts w:ascii="Times New Roman" w:hAnsi="Times New Roman" w:cs="Times New Roman"/>
                <w:sz w:val="24"/>
                <w:szCs w:val="24"/>
              </w:rPr>
              <w:t xml:space="preserve"> чашки с блюдцами так, </w:t>
            </w:r>
            <w:r w:rsidRPr="00217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чтобы они подходили по размеру.</w:t>
            </w:r>
          </w:p>
          <w:p w:rsidR="00217656" w:rsidRDefault="00217656" w:rsidP="0021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Остается дома, внимательно рассмотреть чайную посуду, полюбоваться, попить чай всей семьей. </w:t>
            </w:r>
          </w:p>
          <w:p w:rsidR="00072A0E" w:rsidRPr="000C5E0E" w:rsidRDefault="00217656" w:rsidP="0021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материалы: карандаши цветные</w:t>
            </w:r>
          </w:p>
        </w:tc>
        <w:tc>
          <w:tcPr>
            <w:tcW w:w="3370" w:type="dxa"/>
          </w:tcPr>
          <w:p w:rsidR="002C657A" w:rsidRDefault="0022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Ссылка </w:t>
            </w:r>
            <w:r w:rsidR="002C657A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072A0E" w:rsidRDefault="002C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17656" w:rsidRPr="003F21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https://goo.su/12h6</w:t>
              </w:r>
            </w:hyperlink>
          </w:p>
          <w:p w:rsidR="00401498" w:rsidRDefault="00401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076" w:rsidRDefault="00CC5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D08" w:rsidRPr="000C5E0E" w:rsidRDefault="0022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0E" w:rsidRPr="000C5E0E" w:rsidRDefault="0007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AD4" w:rsidRPr="000C5E0E" w:rsidTr="006529B1">
        <w:tc>
          <w:tcPr>
            <w:tcW w:w="1296" w:type="dxa"/>
          </w:tcPr>
          <w:p w:rsidR="00072A0E" w:rsidRPr="00072A0E" w:rsidRDefault="00170DBB" w:rsidP="0007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072A0E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912" w:type="dxa"/>
          </w:tcPr>
          <w:p w:rsidR="00220D08" w:rsidRDefault="00220D08" w:rsidP="0000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08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деятельность </w:t>
            </w:r>
          </w:p>
          <w:p w:rsidR="00072A0E" w:rsidRPr="000C5E0E" w:rsidRDefault="00220D08" w:rsidP="00E7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765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Pr="00220D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9" w:type="dxa"/>
          </w:tcPr>
          <w:p w:rsidR="00217656" w:rsidRDefault="00217656" w:rsidP="0021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E">
              <w:rPr>
                <w:rFonts w:ascii="Times New Roman" w:hAnsi="Times New Roman" w:cs="Times New Roman"/>
                <w:sz w:val="24"/>
                <w:szCs w:val="24"/>
              </w:rPr>
              <w:t>Уважа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емые родители, пройдя по ссылке вашему вниманию представится презентация</w:t>
            </w:r>
            <w:r w:rsidRPr="000C5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BAA">
              <w:rPr>
                <w:rFonts w:ascii="Times New Roman" w:hAnsi="Times New Roman" w:cs="Times New Roman"/>
                <w:sz w:val="24"/>
                <w:szCs w:val="24"/>
              </w:rPr>
              <w:t>по развитию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E2BAA">
              <w:rPr>
                <w:rFonts w:ascii="Times New Roman" w:hAnsi="Times New Roman" w:cs="Times New Roman"/>
                <w:sz w:val="24"/>
                <w:szCs w:val="24"/>
              </w:rPr>
              <w:t>На девятом</w:t>
            </w:r>
            <w:r w:rsidR="008E2BAA"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  <w:r w:rsidR="008E2BAA">
              <w:rPr>
                <w:rFonts w:ascii="Times New Roman" w:hAnsi="Times New Roman" w:cs="Times New Roman"/>
                <w:sz w:val="24"/>
                <w:szCs w:val="24"/>
              </w:rPr>
              <w:t>е, предложите</w:t>
            </w:r>
            <w:r w:rsidR="008E2BAA"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 послушать рассказ. Жили-были утёнок и корова. Однажды утёнок пошел гулять и увидел первый раз в жизни корову. Я буду говорить за корову, а ты – за утёнка. Надо поздороваться, задать друг другу вопросы и ответить на них.</w:t>
            </w:r>
            <w:r w:rsidR="008E2BAA">
              <w:rPr>
                <w:rFonts w:ascii="Times New Roman" w:hAnsi="Times New Roman" w:cs="Times New Roman"/>
                <w:sz w:val="24"/>
                <w:szCs w:val="24"/>
              </w:rPr>
              <w:t xml:space="preserve"> Спросите ребенка, где можно гулять, с кем? Понравилась ли им прогулка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8E2BAA">
              <w:rPr>
                <w:rFonts w:ascii="Times New Roman" w:hAnsi="Times New Roman" w:cs="Times New Roman"/>
                <w:sz w:val="24"/>
                <w:szCs w:val="24"/>
              </w:rPr>
              <w:t xml:space="preserve"> Какое настроение было?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4B4F" w:rsidRPr="000C5E0E" w:rsidRDefault="00217656" w:rsidP="0021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Сделайте вывод: в лес ходить только со взрослым-семьей, не убегать далеко, не кричать громко.</w:t>
            </w:r>
          </w:p>
        </w:tc>
        <w:tc>
          <w:tcPr>
            <w:tcW w:w="3370" w:type="dxa"/>
          </w:tcPr>
          <w:p w:rsidR="00217656" w:rsidRDefault="00217656" w:rsidP="00217656">
            <w:r w:rsidRPr="000C5E0E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  <w:r>
              <w:t xml:space="preserve"> </w:t>
            </w:r>
            <w:hyperlink r:id="rId7" w:history="1">
              <w:r w:rsidRPr="003F2191">
                <w:rPr>
                  <w:rStyle w:val="a4"/>
                </w:rPr>
                <w:t>https://goo.su/12h6</w:t>
              </w:r>
            </w:hyperlink>
          </w:p>
          <w:p w:rsidR="00AA72A9" w:rsidRPr="000C5E0E" w:rsidRDefault="00AA72A9" w:rsidP="0007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0E" w:rsidRPr="000C5E0E" w:rsidRDefault="0007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AD4" w:rsidRPr="000C5E0E" w:rsidTr="006529B1">
        <w:tc>
          <w:tcPr>
            <w:tcW w:w="1296" w:type="dxa"/>
          </w:tcPr>
          <w:p w:rsidR="00220D08" w:rsidRDefault="00170DBB" w:rsidP="0007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20D08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912" w:type="dxa"/>
          </w:tcPr>
          <w:p w:rsidR="00E760DC" w:rsidRDefault="00220D08" w:rsidP="00E7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0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- исследовательская деятельность </w:t>
            </w:r>
          </w:p>
          <w:p w:rsidR="00220D08" w:rsidRPr="00220D08" w:rsidRDefault="008E2BAA" w:rsidP="001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08">
              <w:rPr>
                <w:rFonts w:ascii="Times New Roman" w:hAnsi="Times New Roman" w:cs="Times New Roman"/>
                <w:sz w:val="24"/>
                <w:szCs w:val="24"/>
              </w:rPr>
              <w:t>(ознакомление с окружающим миром)</w:t>
            </w:r>
          </w:p>
        </w:tc>
        <w:tc>
          <w:tcPr>
            <w:tcW w:w="7639" w:type="dxa"/>
          </w:tcPr>
          <w:p w:rsidR="008E2BAA" w:rsidRDefault="00CC5076" w:rsidP="00CC5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C">
              <w:rPr>
                <w:rFonts w:ascii="Times New Roman" w:hAnsi="Times New Roman" w:cs="Times New Roman"/>
                <w:sz w:val="24"/>
                <w:szCs w:val="24"/>
              </w:rPr>
              <w:t xml:space="preserve">Уважаемые родители, пройдя по ссылке вашему вниманию представится </w:t>
            </w:r>
            <w:r w:rsidR="002C24FC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r w:rsidR="003D0AD4">
              <w:rPr>
                <w:rFonts w:ascii="Times New Roman" w:hAnsi="Times New Roman" w:cs="Times New Roman"/>
                <w:sz w:val="24"/>
                <w:szCs w:val="24"/>
              </w:rPr>
              <w:t>«Права детей в мультиках»</w:t>
            </w:r>
          </w:p>
          <w:p w:rsidR="008E2BAA" w:rsidRPr="008E2BAA" w:rsidRDefault="008E2BAA" w:rsidP="008E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У каждого из вас, ребята, есть свои права. Вы, имеете право на здоровье - ведь это самое главное! У меня для вас есть загадки о том, что помогает нашему здоровью.</w:t>
            </w:r>
          </w:p>
          <w:p w:rsidR="008E2BAA" w:rsidRPr="008E2BAA" w:rsidRDefault="008E2BAA" w:rsidP="008E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1. Если руки ваши в ваксе, если на нос сели кляксы, </w:t>
            </w:r>
          </w:p>
          <w:p w:rsidR="008E2BAA" w:rsidRPr="008E2BAA" w:rsidRDefault="008E2BAA" w:rsidP="008E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Кто тогда наш первый друг - снимет грязь с лица и рук?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Дайте ребенку время поразмышлять, подумать </w:t>
            </w: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(мыло)</w:t>
            </w:r>
          </w:p>
          <w:p w:rsidR="008E2BAA" w:rsidRPr="008E2BAA" w:rsidRDefault="008E2BAA" w:rsidP="008E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2. Без чего не может мама ни готовить, ни стирать? (без воды)</w:t>
            </w:r>
          </w:p>
          <w:p w:rsidR="008E2BAA" w:rsidRPr="008E2BAA" w:rsidRDefault="008E2BAA" w:rsidP="008E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3. Хожу, брожу не по лесам, а по усам и волосам. </w:t>
            </w:r>
          </w:p>
          <w:p w:rsidR="008E2BAA" w:rsidRPr="008E2BAA" w:rsidRDefault="008E2BAA" w:rsidP="008E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И зубы у меня длинней, чем у волков и медведей! (расческа)</w:t>
            </w:r>
          </w:p>
          <w:p w:rsidR="008E2BAA" w:rsidRPr="008E2BAA" w:rsidRDefault="008E2BAA" w:rsidP="008E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4. Не смотрел в окошко – был один Антошка. </w:t>
            </w:r>
          </w:p>
          <w:p w:rsidR="008E2BAA" w:rsidRPr="008E2BAA" w:rsidRDefault="008E2BAA" w:rsidP="008E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Посмотрел в окошко – там другой Антошка. </w:t>
            </w:r>
          </w:p>
          <w:p w:rsidR="008E2BAA" w:rsidRPr="008E2BAA" w:rsidRDefault="008E2BAA" w:rsidP="008E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Что это за окошко, куда смотрел Антошка? (зеркало)</w:t>
            </w:r>
          </w:p>
          <w:p w:rsidR="008E2BAA" w:rsidRPr="008E2BAA" w:rsidRDefault="008E2BAA" w:rsidP="008E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5. Лег в карман и караулит рёву, плаксу и грязнулю. </w:t>
            </w:r>
          </w:p>
          <w:p w:rsidR="008E2BAA" w:rsidRPr="008E2BAA" w:rsidRDefault="008E2BAA" w:rsidP="008E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Им утрёт потоки слез, не забудет и про нос! (носовой платок)</w:t>
            </w:r>
          </w:p>
          <w:p w:rsidR="008E2BAA" w:rsidRPr="008E2BAA" w:rsidRDefault="003D0AD4" w:rsidP="008E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понравились загадки, продолжите</w:t>
            </w:r>
            <w:r w:rsidR="008E2BAA" w:rsidRPr="008E2B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том, что ваш ребенок имеет</w:t>
            </w:r>
            <w:r w:rsidR="008E2BAA"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счастливое детство без обид, огорчений и слёз.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Задайте вопрос: </w:t>
            </w:r>
            <w:r w:rsidR="008E2BAA" w:rsidRPr="008E2BAA">
              <w:rPr>
                <w:rFonts w:ascii="Times New Roman" w:hAnsi="Times New Roman" w:cs="Times New Roman"/>
                <w:sz w:val="24"/>
                <w:szCs w:val="24"/>
              </w:rPr>
              <w:t>Как вы думаете, что лучше – плакать или смеяться? (ответ) Конечно, лучше смеяться!</w:t>
            </w:r>
          </w:p>
          <w:p w:rsidR="008E2BAA" w:rsidRPr="008E2BAA" w:rsidRDefault="008E2BAA" w:rsidP="008E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Смех полезней человеку, чем хороший препарат! </w:t>
            </w:r>
          </w:p>
          <w:p w:rsidR="008E2BAA" w:rsidRDefault="003D0AD4" w:rsidP="008E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«Кто смеётся, тот в аптеку ходит реже»</w:t>
            </w:r>
            <w:r w:rsidR="008E2BAA" w:rsidRPr="008E2BAA">
              <w:rPr>
                <w:rFonts w:ascii="Times New Roman" w:hAnsi="Times New Roman" w:cs="Times New Roman"/>
                <w:sz w:val="24"/>
                <w:szCs w:val="24"/>
              </w:rPr>
              <w:t>, - говорят.</w:t>
            </w:r>
          </w:p>
          <w:p w:rsidR="00CC5076" w:rsidRPr="0000399F" w:rsidRDefault="00CC5076" w:rsidP="0000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Сделайте вывод: нужно </w:t>
            </w:r>
            <w:r w:rsidR="00000532">
              <w:rPr>
                <w:rFonts w:ascii="Times New Roman" w:hAnsi="Times New Roman" w:cs="Times New Roman"/>
                <w:sz w:val="24"/>
                <w:szCs w:val="24"/>
              </w:rPr>
              <w:t>ценить свою</w:t>
            </w:r>
            <w:r w:rsidR="003D0AD4">
              <w:rPr>
                <w:rFonts w:ascii="Times New Roman" w:hAnsi="Times New Roman" w:cs="Times New Roman"/>
                <w:sz w:val="24"/>
                <w:szCs w:val="24"/>
              </w:rPr>
              <w:t xml:space="preserve"> семью, быть счастливым</w:t>
            </w:r>
            <w:r w:rsidR="00000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0" w:type="dxa"/>
          </w:tcPr>
          <w:p w:rsidR="003D0AD4" w:rsidRDefault="003D0AD4" w:rsidP="0007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 «Права детей в мультиках»</w:t>
            </w:r>
          </w:p>
          <w:p w:rsidR="000A236A" w:rsidRDefault="006529B1" w:rsidP="0007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D0AD4" w:rsidRPr="003E59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https://youtu.be/D0lvHHHm-Jw</w:t>
              </w:r>
            </w:hyperlink>
          </w:p>
          <w:p w:rsidR="003D0AD4" w:rsidRPr="000C5E0E" w:rsidRDefault="003D0AD4" w:rsidP="0007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AD4" w:rsidRPr="000C5E0E" w:rsidTr="006529B1">
        <w:tc>
          <w:tcPr>
            <w:tcW w:w="1296" w:type="dxa"/>
          </w:tcPr>
          <w:p w:rsidR="00072A0E" w:rsidRPr="00072A0E" w:rsidRDefault="00170DBB" w:rsidP="0007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072A0E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912" w:type="dxa"/>
          </w:tcPr>
          <w:p w:rsidR="00072A0E" w:rsidRPr="00072A0E" w:rsidRDefault="002C657A" w:rsidP="0073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7639" w:type="dxa"/>
          </w:tcPr>
          <w:p w:rsidR="001A38D4" w:rsidRPr="00072A0E" w:rsidRDefault="001A38D4" w:rsidP="001A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0E">
              <w:rPr>
                <w:rFonts w:ascii="Times New Roman" w:hAnsi="Times New Roman" w:cs="Times New Roman"/>
                <w:sz w:val="24"/>
                <w:szCs w:val="24"/>
              </w:rPr>
              <w:t xml:space="preserve">Уважаемые родители, предлагаем Вам сегодня увлечь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конструированием, закрепить навыки работы с различными видами конструкторов.</w:t>
            </w:r>
          </w:p>
          <w:p w:rsidR="001A38D4" w:rsidRDefault="001A38D4" w:rsidP="001A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0E"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 с ребенком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 бывает конструктор?   Что можно строить из конструктора? Какие детали они знают? </w:t>
            </w:r>
          </w:p>
          <w:p w:rsidR="001A38D4" w:rsidRPr="007362DE" w:rsidRDefault="001A38D4" w:rsidP="001A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 знают, затрудняются, то поясните что есть конусы, бруски, арки; в конструкторах по типу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6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детали соединяются при помощи специальных выемок и отверстий; есть конструкторы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Трансформеры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где одна модель превращается в другую.</w:t>
            </w:r>
          </w:p>
          <w:p w:rsidR="001A38D4" w:rsidRDefault="001A38D4" w:rsidP="001A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Придумайте совместно конструкцию постройки «Счастливый детский сад»</w:t>
            </w:r>
            <w:r w:rsidR="002C657A">
              <w:rPr>
                <w:rFonts w:ascii="Times New Roman" w:hAnsi="Times New Roman" w:cs="Times New Roman"/>
                <w:sz w:val="24"/>
                <w:szCs w:val="24"/>
              </w:rPr>
              <w:t xml:space="preserve"> где всем детям будет весело.</w:t>
            </w:r>
          </w:p>
          <w:p w:rsidR="00150C79" w:rsidRPr="000C5E0E" w:rsidRDefault="001A38D4" w:rsidP="001A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Сделайте вывод: что конструкторские способности пригодятся каждому из нас и сейчас и в будущем. Мы можем построить парк аттракционов, город счастливых детей «Диснейленд» и др.</w:t>
            </w:r>
          </w:p>
        </w:tc>
        <w:tc>
          <w:tcPr>
            <w:tcW w:w="3370" w:type="dxa"/>
          </w:tcPr>
          <w:p w:rsidR="002C657A" w:rsidRDefault="002C657A" w:rsidP="0007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Развивающее видео для детей</w:t>
            </w:r>
          </w:p>
          <w:p w:rsidR="00072A0E" w:rsidRDefault="006529B1" w:rsidP="0007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03F88" w:rsidRPr="00A01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https://goo.su/1bGb</w:t>
              </w:r>
            </w:hyperlink>
          </w:p>
          <w:p w:rsidR="00103F88" w:rsidRDefault="00103F88" w:rsidP="0007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C4E" w:rsidRDefault="000E1C4E" w:rsidP="0007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44" w:rsidRPr="000C5E0E" w:rsidRDefault="00137644" w:rsidP="0007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0E" w:rsidRPr="000C5E0E" w:rsidRDefault="0007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382" w:rsidRDefault="00021382"/>
    <w:p w:rsidR="00021382" w:rsidRDefault="00021382"/>
    <w:sectPr w:rsidR="00021382" w:rsidSect="000213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82"/>
    <w:rsid w:val="00000532"/>
    <w:rsid w:val="0000399F"/>
    <w:rsid w:val="00021382"/>
    <w:rsid w:val="00072A0E"/>
    <w:rsid w:val="0007482A"/>
    <w:rsid w:val="000A236A"/>
    <w:rsid w:val="000C5E0E"/>
    <w:rsid w:val="000E1C4E"/>
    <w:rsid w:val="00103F88"/>
    <w:rsid w:val="00137644"/>
    <w:rsid w:val="00150C79"/>
    <w:rsid w:val="00170DBB"/>
    <w:rsid w:val="001A38D4"/>
    <w:rsid w:val="00217656"/>
    <w:rsid w:val="00220D08"/>
    <w:rsid w:val="002C24FC"/>
    <w:rsid w:val="002C657A"/>
    <w:rsid w:val="002F4FE4"/>
    <w:rsid w:val="003D0AD4"/>
    <w:rsid w:val="00401498"/>
    <w:rsid w:val="006529B1"/>
    <w:rsid w:val="007362DE"/>
    <w:rsid w:val="0075019A"/>
    <w:rsid w:val="008E2BAA"/>
    <w:rsid w:val="009164FE"/>
    <w:rsid w:val="00964B4F"/>
    <w:rsid w:val="00A15941"/>
    <w:rsid w:val="00AA72A9"/>
    <w:rsid w:val="00BC4B0B"/>
    <w:rsid w:val="00C07593"/>
    <w:rsid w:val="00CC5076"/>
    <w:rsid w:val="00E760DC"/>
    <w:rsid w:val="00FC5778"/>
    <w:rsid w:val="00FC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20D0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20D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0lvHHHm-J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su/12h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o.su/12h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k.ru/video/7909592528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o.su/1bG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фронтайм</cp:lastModifiedBy>
  <cp:revision>20</cp:revision>
  <dcterms:created xsi:type="dcterms:W3CDTF">2020-05-01T05:03:00Z</dcterms:created>
  <dcterms:modified xsi:type="dcterms:W3CDTF">2020-05-28T07:49:00Z</dcterms:modified>
</cp:coreProperties>
</file>