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ind w:left="-425" w:firstLine="709"/>
        <w:jc w:val="center"/>
        <w:spacing w:line="100" w:lineRule="atLeast"/>
        <w:rPr>
          <w:rFonts w:ascii="Times New Roman" w:eastAsia="Times New Roman" w:hAnsi="Times New Roman"/>
          <w:b/>
          <w:bCs/>
          <w:sz w:val="40"/>
          <w:szCs w:val="40"/>
          <w:rtl w:val="off"/>
        </w:rPr>
      </w:pPr>
      <w:r>
        <w:rPr>
          <w:rFonts w:ascii="Times New Roman" w:eastAsia="Times New Roman" w:hAnsi="Times New Roman"/>
          <w:b/>
          <w:bCs/>
          <w:sz w:val="40"/>
          <w:szCs w:val="40"/>
          <w:rtl w:val="off"/>
        </w:rPr>
        <w:t xml:space="preserve"> «Физическое воспитание с раннего возраста»</w:t>
      </w:r>
    </w:p>
    <w:p>
      <w:pPr>
        <w:pStyle w:val="aff4"/>
        <w:ind w:left="-425" w:firstLine="709"/>
        <w:jc w:val="center"/>
        <w:spacing w:line="100" w:lineRule="atLeast"/>
        <w:rPr>
          <w:rFonts w:ascii="Times New Roman" w:eastAsia="Times New Roman" w:hAnsi="Times New Roman" w:hint="default"/>
          <w:b/>
          <w:bCs/>
          <w:i w:val="0"/>
          <w:sz w:val="40"/>
          <w:szCs w:val="40"/>
        </w:rPr>
      </w:pPr>
    </w:p>
    <w:p>
      <w:pPr>
        <w:ind w:firstLine="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Малышу исполнил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ось 2 года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- он научился ходить, твердо держится на ногах, даже бегает. Дети в этом возрасте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уже </w:t>
      </w:r>
      <w:r>
        <w:rPr>
          <w:rFonts w:ascii="Times New Roman" w:eastAsia="Times New Roman" w:hAnsi="Times New Roman" w:hint="default"/>
          <w:sz w:val="28"/>
          <w:szCs w:val="28"/>
        </w:rPr>
        <w:t>в состоянии выполнять упражнения по вашей команде, без предварительного показа, они для них – всего лишь часть интересной игры.</w:t>
      </w:r>
    </w:p>
    <w:p>
      <w:pPr>
        <w:ind w:firstLine="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Положите на край стола игрушку – пусть ребенок изо всех сил тянется, чтобы достать ее. Разбросайте игрушки по полу – «Ах, какие непослушные, убежали. Ну-ка догони их и принеси мне!». Ребенок с удовольствием будет приседать, поднимать игрушки и бегать с ними к вам. Не забывайте про игры вроде «догоняю-догоняю-догоню». Играйте в них почаще, особенно во время прогулок. Ничего нет грустнее, чем картина, когда малыш, как маленький старичок, чинно идет с мамой за ручку по улице. Ему необходимо бегать, резвиться, а не прогуливаться! Да и вы, занимаясь с ребенком гимнастикой, будьте активным участником, а не пассивным наблюдателем.</w:t>
      </w:r>
    </w:p>
    <w:p>
      <w:pPr>
        <w:ind w:firstLine="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Станет ребенок подрастать – раз и навсегда откажитесь от запретов и окриков, формирующих, по мнению многих матерей, «послушных детей»: «Не бегай! Не прыгай! Посидел бы спокойно!». Взрослые сдерживают естественную потребность здорового ребенка в движении, конечно же, из самых лучших побуждений – чтобы он не упал, не ушибся. Но эта потребность обусловлена самой жизнью. Все малыши любят, едва лишь научившись ходить, преодолевать препятствия: влезать на ступеньки и даже прыгать с них, карабкаться на стулья, на диваны… И все это без устали, десятки раз подряд. Многих родителей это раздражает, заставляет волноваться. Однако не стоит сердиться и пугаться, тормозя физическое развитие ребёнка. Лучше подстрахуйте своего малыша: поддержите, помогите взобраться на диван, подхватите вовремя. Маленькому организму мышечная активность просто необходима – как еда, сон, свежий воздух.</w:t>
      </w:r>
    </w:p>
    <w:p>
      <w:pPr>
        <w:ind w:firstLine="0"/>
        <w:jc w:val="both"/>
        <w:shd w:val="clear" w:color="auto" w:fill="auto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Физическое развитие ребёнка в 3 года.</w:t>
      </w:r>
    </w:p>
    <w:p>
      <w:pPr>
        <w:ind w:firstLine="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С 3-х лет для физического развития ребёнка полезны упражнения в висячем положении: они укрепляют мышцы спины и рук. Попробуйте, нагнувшись, дать ребенку обнять себя за шею, а выпрямившись - повиснуть на вашей шее. Покружите его и увидите, в какой неописуемый восторг придет ваш малыш. С 2-х лет можно поднимать ребенка за руки, а с 4-х – кружить над землей на вытянутых или полусогнутых руках. Отлично получается у малыша кружение с разбега, где взрослый подхватывает его под мышки.</w:t>
      </w:r>
    </w:p>
    <w:p>
      <w:pPr>
        <w:ind w:firstLine="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Необходимо стараться развивать у ребенка чувство ритма – это очень пригодится ему в жизни. Лучшее средство для этого – конечно, танцы под музыку. Вообще, дети охотно танцуют, особенно со взрослыми. Причем, в них еще отсутствуют стеснительность и какие-либо ограничения, присущие взрослым. Так что танцуйте на здоровье!</w:t>
      </w:r>
    </w:p>
    <w:p>
      <w:pPr>
        <w:ind w:firstLine="0"/>
        <w:jc w:val="both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3-4 года, помимо гимнастики-игры, с ребенком нужно заниматься утренней гимнастикой, ведь она хорошо восстанавливает после сна, заряжает организм энергией на целый день и дисциплинирует.</w:t>
      </w:r>
    </w:p>
    <w:p>
      <w:pPr>
        <w:ind w:left="-425" w:firstLine="709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Конечно, каждый родитель сам выбирает методику физического развития, приемлемую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для сво</w:t>
      </w:r>
      <w:r>
        <w:rPr>
          <w:rFonts w:ascii="Times New Roman" w:eastAsia="Times New Roman" w:hAnsi="Times New Roman" w:hint="default"/>
          <w:sz w:val="28"/>
          <w:szCs w:val="28"/>
        </w:rPr>
        <w:t>его ребенка. Общее правило одно: не стоит ждать мгновенного «чуда» - нужно просто запастись терпением.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0"/>
        </w:rPr>
      </w:pPr>
    </w:p>
    <w:sectPr>
      <w:pgSz w:w="11906" w:h="16838"/>
      <w:pgMar w:top="1985" w:right="1701" w:bottom="1701" w:left="1701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5">
    <w:name w:val="Основной текст Знак"/>
    <w:basedOn w:val="a2"/>
    <w:link w:val="Body Text"/>
  </w:style>
  <w:style w:type="paragraph" w:styleId="aff4">
    <w:name w:val="Body Text"/>
    <w:basedOn w:val="a1"/>
    <w:link w:val="Основной текст Знак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Наталья</cp:lastModifiedBy>
  <cp:revision>1</cp:revision>
  <dcterms:modified xsi:type="dcterms:W3CDTF">2021-12-17T06:00:03Z</dcterms:modified>
  <cp:version>0900.0000.01</cp:version>
</cp:coreProperties>
</file>